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5F5B7" w14:textId="77777777" w:rsidR="008827D4" w:rsidRPr="008827D4" w:rsidRDefault="008827D4" w:rsidP="008827D4">
      <w:r w:rsidRPr="008827D4">
        <w:t>Ежемесячные отчёты об исполнении консолидированного бюджета Суражского района</w:t>
      </w:r>
    </w:p>
    <w:p w14:paraId="5DD02B25" w14:textId="337B0707" w:rsidR="008827D4" w:rsidRPr="008827D4" w:rsidRDefault="008827D4" w:rsidP="008827D4">
      <w:r w:rsidRPr="008827D4">
        <w:rPr>
          <w:b/>
          <w:bCs/>
        </w:rPr>
        <w:drawing>
          <wp:anchor distT="0" distB="0" distL="0" distR="0" simplePos="0" relativeHeight="251659264" behindDoc="0" locked="0" layoutInCell="1" allowOverlap="0" wp14:anchorId="6AA7AB75" wp14:editId="2986CD3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77754831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5" w:tgtFrame="_blank" w:history="1">
        <w:r w:rsidRPr="008827D4">
          <w:rPr>
            <w:rStyle w:val="a3"/>
          </w:rPr>
          <w:t>Декабрь 2012 года</w:t>
        </w:r>
      </w:hyperlink>
      <w:r w:rsidRPr="008827D4">
        <w:t> (452,5 КВ)</w:t>
      </w:r>
    </w:p>
    <w:p w14:paraId="16141717" w14:textId="6FA4621C" w:rsidR="008827D4" w:rsidRPr="008827D4" w:rsidRDefault="008827D4" w:rsidP="008827D4">
      <w:r w:rsidRPr="008827D4">
        <w:drawing>
          <wp:anchor distT="0" distB="0" distL="0" distR="0" simplePos="0" relativeHeight="251660288" behindDoc="0" locked="0" layoutInCell="1" allowOverlap="0" wp14:anchorId="3D698491" wp14:editId="2837618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46561039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tgtFrame="_blank" w:history="1">
        <w:r w:rsidRPr="008827D4">
          <w:rPr>
            <w:rStyle w:val="a3"/>
          </w:rPr>
          <w:t>Ноябрь 2012 года </w:t>
        </w:r>
      </w:hyperlink>
      <w:r w:rsidRPr="008827D4">
        <w:t>(457 КВ)</w:t>
      </w:r>
    </w:p>
    <w:p w14:paraId="1BC68F5F" w14:textId="1DF02450" w:rsidR="008827D4" w:rsidRPr="008827D4" w:rsidRDefault="008827D4" w:rsidP="008827D4">
      <w:r w:rsidRPr="008827D4">
        <w:drawing>
          <wp:anchor distT="0" distB="0" distL="0" distR="0" simplePos="0" relativeHeight="251661312" behindDoc="0" locked="0" layoutInCell="1" allowOverlap="0" wp14:anchorId="140F7915" wp14:editId="1C6D089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07981990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tgtFrame="_blank" w:history="1">
        <w:r w:rsidRPr="008827D4">
          <w:rPr>
            <w:rStyle w:val="a3"/>
          </w:rPr>
          <w:t>Октябрь </w:t>
        </w:r>
      </w:hyperlink>
      <w:hyperlink r:id="rId8" w:tgtFrame="_blank" w:history="1">
        <w:r w:rsidRPr="008827D4">
          <w:rPr>
            <w:rStyle w:val="a3"/>
          </w:rPr>
          <w:t>2012 года</w:t>
        </w:r>
      </w:hyperlink>
      <w:r w:rsidRPr="008827D4">
        <w:t> (458,5 КВ)</w:t>
      </w:r>
    </w:p>
    <w:p w14:paraId="2B76E3F7" w14:textId="54C486B2" w:rsidR="008827D4" w:rsidRPr="008827D4" w:rsidRDefault="008827D4" w:rsidP="008827D4">
      <w:r w:rsidRPr="008827D4">
        <w:drawing>
          <wp:anchor distT="0" distB="0" distL="0" distR="0" simplePos="0" relativeHeight="251662336" behindDoc="0" locked="0" layoutInCell="1" allowOverlap="0" wp14:anchorId="30A4DC44" wp14:editId="4DEB3E5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36034231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tgtFrame="_blank" w:history="1">
        <w:r w:rsidRPr="008827D4">
          <w:rPr>
            <w:rStyle w:val="a3"/>
          </w:rPr>
          <w:t>Сентябрь </w:t>
        </w:r>
      </w:hyperlink>
      <w:hyperlink r:id="rId10" w:tgtFrame="_blank" w:history="1">
        <w:r w:rsidRPr="008827D4">
          <w:rPr>
            <w:rStyle w:val="a3"/>
          </w:rPr>
          <w:t>2012 года</w:t>
        </w:r>
      </w:hyperlink>
      <w:r w:rsidRPr="008827D4">
        <w:t> (458 КВ)</w:t>
      </w:r>
    </w:p>
    <w:p w14:paraId="0B1433E8" w14:textId="62889F6D" w:rsidR="008827D4" w:rsidRPr="008827D4" w:rsidRDefault="008827D4" w:rsidP="008827D4">
      <w:r w:rsidRPr="008827D4">
        <w:drawing>
          <wp:anchor distT="0" distB="0" distL="0" distR="0" simplePos="0" relativeHeight="251663360" behindDoc="0" locked="0" layoutInCell="1" allowOverlap="0" wp14:anchorId="3FA2FB0A" wp14:editId="2DAD0AE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94152904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 w:tgtFrame="_blank" w:history="1">
        <w:r w:rsidRPr="008827D4">
          <w:rPr>
            <w:rStyle w:val="a3"/>
          </w:rPr>
          <w:t>Август </w:t>
        </w:r>
      </w:hyperlink>
      <w:hyperlink r:id="rId12" w:tgtFrame="_blank" w:history="1">
        <w:r w:rsidRPr="008827D4">
          <w:rPr>
            <w:rStyle w:val="a3"/>
          </w:rPr>
          <w:t>2012 года</w:t>
        </w:r>
      </w:hyperlink>
      <w:r w:rsidRPr="008827D4">
        <w:t> (455 КВ)</w:t>
      </w:r>
    </w:p>
    <w:p w14:paraId="2117EF19" w14:textId="1289BBB2" w:rsidR="008827D4" w:rsidRPr="008827D4" w:rsidRDefault="008827D4" w:rsidP="008827D4">
      <w:r w:rsidRPr="008827D4">
        <w:drawing>
          <wp:anchor distT="0" distB="0" distL="0" distR="0" simplePos="0" relativeHeight="251664384" behindDoc="0" locked="0" layoutInCell="1" allowOverlap="0" wp14:anchorId="6A857C68" wp14:editId="72D939C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91763318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3" w:tgtFrame="_blank" w:history="1">
        <w:r w:rsidRPr="008827D4">
          <w:rPr>
            <w:rStyle w:val="a3"/>
          </w:rPr>
          <w:t>Июль </w:t>
        </w:r>
      </w:hyperlink>
      <w:hyperlink r:id="rId14" w:tgtFrame="_blank" w:history="1">
        <w:r w:rsidRPr="008827D4">
          <w:rPr>
            <w:rStyle w:val="a3"/>
          </w:rPr>
          <w:t>2012 года</w:t>
        </w:r>
      </w:hyperlink>
      <w:r w:rsidRPr="008827D4">
        <w:t> (453 КВ)</w:t>
      </w:r>
    </w:p>
    <w:p w14:paraId="2E3C652E" w14:textId="438DB787" w:rsidR="008827D4" w:rsidRPr="008827D4" w:rsidRDefault="008827D4" w:rsidP="008827D4">
      <w:r w:rsidRPr="008827D4">
        <w:drawing>
          <wp:anchor distT="0" distB="0" distL="0" distR="0" simplePos="0" relativeHeight="251665408" behindDoc="0" locked="0" layoutInCell="1" allowOverlap="0" wp14:anchorId="1E029074" wp14:editId="5C62561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53212425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5" w:tgtFrame="_blank" w:history="1">
        <w:r w:rsidRPr="008827D4">
          <w:rPr>
            <w:rStyle w:val="a3"/>
          </w:rPr>
          <w:t>Июнь </w:t>
        </w:r>
      </w:hyperlink>
      <w:hyperlink r:id="rId16" w:tgtFrame="_blank" w:history="1">
        <w:r w:rsidRPr="008827D4">
          <w:rPr>
            <w:rStyle w:val="a3"/>
          </w:rPr>
          <w:t>2012 года</w:t>
        </w:r>
      </w:hyperlink>
      <w:r w:rsidRPr="008827D4">
        <w:t> (451,5 КВ)</w:t>
      </w:r>
    </w:p>
    <w:p w14:paraId="5E025A0B" w14:textId="776E4A8C" w:rsidR="008827D4" w:rsidRPr="008827D4" w:rsidRDefault="008827D4" w:rsidP="008827D4">
      <w:r w:rsidRPr="008827D4">
        <w:drawing>
          <wp:anchor distT="0" distB="0" distL="0" distR="0" simplePos="0" relativeHeight="251666432" behindDoc="0" locked="0" layoutInCell="1" allowOverlap="0" wp14:anchorId="636C707B" wp14:editId="6006942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62569387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7" w:tgtFrame="_blank" w:history="1">
        <w:r w:rsidRPr="008827D4">
          <w:rPr>
            <w:rStyle w:val="a3"/>
          </w:rPr>
          <w:t>Май </w:t>
        </w:r>
      </w:hyperlink>
      <w:hyperlink r:id="rId18" w:tgtFrame="_blank" w:history="1">
        <w:r w:rsidRPr="008827D4">
          <w:rPr>
            <w:rStyle w:val="a3"/>
          </w:rPr>
          <w:t>2012 года</w:t>
        </w:r>
      </w:hyperlink>
      <w:r w:rsidRPr="008827D4">
        <w:t> (449,5 КВ)</w:t>
      </w:r>
    </w:p>
    <w:p w14:paraId="1B454B03" w14:textId="5AC9629A" w:rsidR="008827D4" w:rsidRPr="008827D4" w:rsidRDefault="008827D4" w:rsidP="008827D4">
      <w:r w:rsidRPr="008827D4">
        <w:drawing>
          <wp:anchor distT="0" distB="0" distL="0" distR="0" simplePos="0" relativeHeight="251667456" behindDoc="0" locked="0" layoutInCell="1" allowOverlap="0" wp14:anchorId="5223FD51" wp14:editId="188C55E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064681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9" w:tgtFrame="_blank" w:history="1">
        <w:r w:rsidRPr="008827D4">
          <w:rPr>
            <w:rStyle w:val="a3"/>
          </w:rPr>
          <w:t>Апрель </w:t>
        </w:r>
      </w:hyperlink>
      <w:hyperlink r:id="rId20" w:tgtFrame="_blank" w:history="1">
        <w:r w:rsidRPr="008827D4">
          <w:rPr>
            <w:rStyle w:val="a3"/>
          </w:rPr>
          <w:t>2012 года</w:t>
        </w:r>
      </w:hyperlink>
      <w:r w:rsidRPr="008827D4">
        <w:t> (445,5 КВ)</w:t>
      </w:r>
    </w:p>
    <w:p w14:paraId="4C5B84F6" w14:textId="1C1BF6F6" w:rsidR="008827D4" w:rsidRPr="008827D4" w:rsidRDefault="008827D4" w:rsidP="008827D4">
      <w:r w:rsidRPr="008827D4">
        <w:drawing>
          <wp:anchor distT="0" distB="0" distL="0" distR="0" simplePos="0" relativeHeight="251668480" behindDoc="0" locked="0" layoutInCell="1" allowOverlap="0" wp14:anchorId="49B9F613" wp14:editId="30DFFDE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00234508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1" w:tgtFrame="_blank" w:history="1">
        <w:r w:rsidRPr="008827D4">
          <w:rPr>
            <w:rStyle w:val="a3"/>
          </w:rPr>
          <w:t>Март </w:t>
        </w:r>
      </w:hyperlink>
      <w:hyperlink r:id="rId22" w:tgtFrame="_blank" w:history="1">
        <w:r w:rsidRPr="008827D4">
          <w:rPr>
            <w:rStyle w:val="a3"/>
          </w:rPr>
          <w:t>2012 года</w:t>
        </w:r>
      </w:hyperlink>
      <w:r w:rsidRPr="008827D4">
        <w:t> (454,5 КВ)</w:t>
      </w:r>
    </w:p>
    <w:p w14:paraId="6E08A728" w14:textId="12DA89E2" w:rsidR="008827D4" w:rsidRPr="008827D4" w:rsidRDefault="008827D4" w:rsidP="008827D4">
      <w:r w:rsidRPr="008827D4">
        <w:drawing>
          <wp:anchor distT="0" distB="0" distL="0" distR="0" simplePos="0" relativeHeight="251669504" behindDoc="0" locked="0" layoutInCell="1" allowOverlap="0" wp14:anchorId="7E221515" wp14:editId="7E580C3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52115739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3" w:tgtFrame="_blank" w:history="1">
        <w:r w:rsidRPr="008827D4">
          <w:rPr>
            <w:rStyle w:val="a3"/>
          </w:rPr>
          <w:t>Февраль </w:t>
        </w:r>
      </w:hyperlink>
      <w:hyperlink r:id="rId24" w:tgtFrame="_blank" w:history="1">
        <w:r w:rsidRPr="008827D4">
          <w:rPr>
            <w:rStyle w:val="a3"/>
          </w:rPr>
          <w:t>2012 года</w:t>
        </w:r>
      </w:hyperlink>
      <w:r w:rsidRPr="008827D4">
        <w:t> (431,5 КВ)</w:t>
      </w:r>
    </w:p>
    <w:p w14:paraId="5D01A8E8" w14:textId="2DEF4815" w:rsidR="008827D4" w:rsidRPr="008827D4" w:rsidRDefault="008827D4" w:rsidP="008827D4">
      <w:r w:rsidRPr="008827D4">
        <w:drawing>
          <wp:anchor distT="0" distB="0" distL="0" distR="0" simplePos="0" relativeHeight="251670528" behindDoc="0" locked="0" layoutInCell="1" allowOverlap="0" wp14:anchorId="7C8FD331" wp14:editId="2691442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67839696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5" w:tgtFrame="_blank" w:history="1">
        <w:r w:rsidRPr="008827D4">
          <w:rPr>
            <w:rStyle w:val="a3"/>
          </w:rPr>
          <w:t>Январь </w:t>
        </w:r>
      </w:hyperlink>
      <w:hyperlink r:id="rId26" w:tgtFrame="_blank" w:history="1">
        <w:r w:rsidRPr="008827D4">
          <w:rPr>
            <w:rStyle w:val="a3"/>
          </w:rPr>
          <w:t>2012 года</w:t>
        </w:r>
      </w:hyperlink>
      <w:r w:rsidRPr="008827D4">
        <w:t> (431 КВ)</w:t>
      </w:r>
    </w:p>
    <w:p w14:paraId="05308529" w14:textId="77777777" w:rsidR="008F0BAA" w:rsidRDefault="008F0BAA"/>
    <w:sectPr w:rsidR="008F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F2"/>
    <w:rsid w:val="000A08BF"/>
    <w:rsid w:val="003B72D3"/>
    <w:rsid w:val="00705EF2"/>
    <w:rsid w:val="008827D4"/>
    <w:rsid w:val="008F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2EFAB-A613-4442-BC3D-A355E275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7D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82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sur.ru/bank/fin_otdel/2012/10_2012.xls" TargetMode="External"/><Relationship Id="rId13" Type="http://schemas.openxmlformats.org/officeDocument/2006/relationships/hyperlink" Target="http://admsur.ru/bank/fin_otdel/2012/7_2012.xls" TargetMode="External"/><Relationship Id="rId18" Type="http://schemas.openxmlformats.org/officeDocument/2006/relationships/hyperlink" Target="http://admsur.ru/bank/fin_otdel/2012/5_2012.xls" TargetMode="External"/><Relationship Id="rId26" Type="http://schemas.openxmlformats.org/officeDocument/2006/relationships/hyperlink" Target="http://admsur.ru/bank/fin_otdel/2012/1_2012.xl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dmsur.ru/bank/fin_otdel/2012/3_2012.xls" TargetMode="External"/><Relationship Id="rId7" Type="http://schemas.openxmlformats.org/officeDocument/2006/relationships/hyperlink" Target="http://admsur.ru/bank/fin_otdel/2012/10_2012.xls" TargetMode="External"/><Relationship Id="rId12" Type="http://schemas.openxmlformats.org/officeDocument/2006/relationships/hyperlink" Target="http://admsur.ru/bank/fin_otdel/2012/8_2012.xls" TargetMode="External"/><Relationship Id="rId17" Type="http://schemas.openxmlformats.org/officeDocument/2006/relationships/hyperlink" Target="http://admsur.ru/bank/fin_otdel/2012/5_2012.xls" TargetMode="External"/><Relationship Id="rId25" Type="http://schemas.openxmlformats.org/officeDocument/2006/relationships/hyperlink" Target="http://admsur.ru/bank/fin_otdel/2012/1_2012.xl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msur.ru/bank/fin_otdel/2012/6_2012.xls" TargetMode="External"/><Relationship Id="rId20" Type="http://schemas.openxmlformats.org/officeDocument/2006/relationships/hyperlink" Target="http://admsur.ru/bank/fin_otdel/2012/4_2012.xls" TargetMode="External"/><Relationship Id="rId1" Type="http://schemas.openxmlformats.org/officeDocument/2006/relationships/styles" Target="styles.xml"/><Relationship Id="rId6" Type="http://schemas.openxmlformats.org/officeDocument/2006/relationships/hyperlink" Target="http://admsur.ru/bank/fin_otdel/2012/11_2012.xls" TargetMode="External"/><Relationship Id="rId11" Type="http://schemas.openxmlformats.org/officeDocument/2006/relationships/hyperlink" Target="http://admsur.ru/bank/fin_otdel/2012/8_2012.xls" TargetMode="External"/><Relationship Id="rId24" Type="http://schemas.openxmlformats.org/officeDocument/2006/relationships/hyperlink" Target="http://admsur.ru/bank/fin_otdel/2012/2_2012.xls" TargetMode="External"/><Relationship Id="rId5" Type="http://schemas.openxmlformats.org/officeDocument/2006/relationships/hyperlink" Target="http://admsur.ru/bank/fin_otdel/2012/12_2012.xls" TargetMode="External"/><Relationship Id="rId15" Type="http://schemas.openxmlformats.org/officeDocument/2006/relationships/hyperlink" Target="http://admsur.ru/bank/fin_otdel/2012/6_2012.xls" TargetMode="External"/><Relationship Id="rId23" Type="http://schemas.openxmlformats.org/officeDocument/2006/relationships/hyperlink" Target="http://admsur.ru/bank/fin_otdel/2012/2_2012.xl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admsur.ru/bank/fin_otdel/2012/9_2012.xls" TargetMode="External"/><Relationship Id="rId19" Type="http://schemas.openxmlformats.org/officeDocument/2006/relationships/hyperlink" Target="http://admsur.ru/bank/fin_otdel/2012/4_2012.xls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admsur.ru/bank/fin_otdel/2012/9_2012.xls" TargetMode="External"/><Relationship Id="rId14" Type="http://schemas.openxmlformats.org/officeDocument/2006/relationships/hyperlink" Target="http://admsur.ru/bank/fin_otdel/2012/7_2012.xls" TargetMode="External"/><Relationship Id="rId22" Type="http://schemas.openxmlformats.org/officeDocument/2006/relationships/hyperlink" Target="http://admsur.ru/bank/fin_otdel/2012/3_2012.xl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Трофименкова</dc:creator>
  <cp:keywords/>
  <dc:description/>
  <cp:lastModifiedBy>Алина Трофименкова</cp:lastModifiedBy>
  <cp:revision>3</cp:revision>
  <dcterms:created xsi:type="dcterms:W3CDTF">2024-12-18T12:32:00Z</dcterms:created>
  <dcterms:modified xsi:type="dcterms:W3CDTF">2024-12-18T12:32:00Z</dcterms:modified>
</cp:coreProperties>
</file>